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E6C" w:rsidRPr="00FD5C75" w:rsidRDefault="00F648AE" w:rsidP="00901DCF">
      <w:pPr>
        <w:ind w:left="1416" w:firstLine="708"/>
        <w:rPr>
          <w:sz w:val="24"/>
          <w:szCs w:val="24"/>
        </w:rPr>
      </w:pPr>
      <w:r w:rsidRPr="00FD5C75">
        <w:rPr>
          <w:sz w:val="24"/>
          <w:szCs w:val="24"/>
        </w:rPr>
        <w:t>А. Куприн «На разъезде». Анализ рассказа.</w:t>
      </w:r>
    </w:p>
    <w:p w:rsidR="00F648AE" w:rsidRPr="00FD5C75" w:rsidRDefault="00F648AE" w:rsidP="00901DCF">
      <w:pPr>
        <w:ind w:firstLine="708"/>
        <w:rPr>
          <w:sz w:val="24"/>
          <w:szCs w:val="24"/>
        </w:rPr>
      </w:pPr>
      <w:r w:rsidRPr="00FD5C75">
        <w:rPr>
          <w:sz w:val="24"/>
          <w:szCs w:val="24"/>
        </w:rPr>
        <w:t xml:space="preserve">Рассказ «На разъезде» принадлежит к числу коротких рассказов на одну из самых волнующих писателя  тем – тему любви. Как и </w:t>
      </w:r>
      <w:proofErr w:type="gramStart"/>
      <w:r w:rsidRPr="00FD5C75">
        <w:rPr>
          <w:sz w:val="24"/>
          <w:szCs w:val="24"/>
        </w:rPr>
        <w:t>принято</w:t>
      </w:r>
      <w:proofErr w:type="gramEnd"/>
      <w:r w:rsidRPr="00FD5C75">
        <w:rPr>
          <w:sz w:val="24"/>
          <w:szCs w:val="24"/>
        </w:rPr>
        <w:t xml:space="preserve"> в коротких рассказах, писатель размышляет о сложности  человеческих судеб,  о понимании горя и радости,  о тесном переплетении трагедии и счастья. Рассказ не простой, не простые и  взаимоотношения людей, о которых идёт речь.</w:t>
      </w:r>
    </w:p>
    <w:p w:rsidR="00901DCF" w:rsidRPr="00FD5C75" w:rsidRDefault="00901DCF" w:rsidP="00901DCF">
      <w:pPr>
        <w:ind w:firstLine="708"/>
        <w:rPr>
          <w:sz w:val="24"/>
          <w:szCs w:val="24"/>
        </w:rPr>
      </w:pPr>
      <w:r w:rsidRPr="00FD5C75">
        <w:rPr>
          <w:sz w:val="24"/>
          <w:szCs w:val="24"/>
        </w:rPr>
        <w:t>В жанре короткого рассказа важно всё: название, как начинается</w:t>
      </w:r>
      <w:r w:rsidR="003E3D02" w:rsidRPr="00FD5C75">
        <w:rPr>
          <w:sz w:val="24"/>
          <w:szCs w:val="24"/>
        </w:rPr>
        <w:t xml:space="preserve"> и</w:t>
      </w:r>
      <w:r w:rsidRPr="00FD5C75">
        <w:rPr>
          <w:sz w:val="24"/>
          <w:szCs w:val="24"/>
        </w:rPr>
        <w:t xml:space="preserve">  как завершается такой рассказ, как раскрываются характеры героев в их поступках и диалогах, как проявляется автор в произведении.</w:t>
      </w:r>
    </w:p>
    <w:p w:rsidR="00901DCF" w:rsidRPr="00FD5C75" w:rsidRDefault="00901DCF" w:rsidP="00901DCF">
      <w:pPr>
        <w:ind w:firstLine="708"/>
        <w:rPr>
          <w:sz w:val="24"/>
          <w:szCs w:val="24"/>
        </w:rPr>
      </w:pPr>
      <w:r w:rsidRPr="00FD5C75">
        <w:rPr>
          <w:sz w:val="24"/>
          <w:szCs w:val="24"/>
        </w:rPr>
        <w:t xml:space="preserve">Название рассказа как будто определяет кульминационный момент, ведь  одно из значений слова «разъезд» связано с остановочным пунктом на месте раздвоения  железнодорожных путей, позволяющее разъехаться встречным поездам. Именно в таком месте и происходит принятие судьбоносного решения героями. Именно здесь они круто меняют движение своей жизни: « </w:t>
      </w:r>
      <w:r w:rsidR="003E3D02" w:rsidRPr="00FD5C75">
        <w:rPr>
          <w:sz w:val="24"/>
          <w:szCs w:val="24"/>
        </w:rPr>
        <w:t>Садимся сейчас на этот поезд и обратно. Ради Бога, милая. Ведь целая жизнь счастья». Другое значение слова «разъезд» связано с глаголом «разъезжать» и относит нас к началу рассказа, потому что повествование начинается с описания вагона путешествовавших пассажиров: «Сетки с наваленными на них чемоданами, узлами и шляпами, фигуры пассажиров, которые ил спали, или равномерно и безучастно вздрагивали, сидя на своих местах, печь, стенки диванов, складки висящих одежд – всё это потонуло в длинных тяжёлых тенях и как-то странно и громоздко перепуталось»</w:t>
      </w:r>
      <w:r w:rsidR="00A52266" w:rsidRPr="00FD5C75">
        <w:rPr>
          <w:sz w:val="24"/>
          <w:szCs w:val="24"/>
        </w:rPr>
        <w:t xml:space="preserve">. Куприн начинает своё повествование с описания вагонной неразберихи, где всё смешалось: и люди, и чемоданы, и всё «громоздко перепуталось», чтобы потом, соединив героев в конце,  высказать мысль о том, что люди, предназначенные друг другу, обязательно встретятся в этой неразберихе жизни: « Бывает, что два человека, как две половины </w:t>
      </w:r>
      <w:r w:rsidR="002F4B79" w:rsidRPr="00FD5C75">
        <w:rPr>
          <w:sz w:val="24"/>
          <w:szCs w:val="24"/>
        </w:rPr>
        <w:t xml:space="preserve"> одной вазы</w:t>
      </w:r>
      <w:proofErr w:type="gramStart"/>
      <w:r w:rsidR="002F4B79" w:rsidRPr="00FD5C75">
        <w:rPr>
          <w:sz w:val="24"/>
          <w:szCs w:val="24"/>
        </w:rPr>
        <w:t>… В</w:t>
      </w:r>
      <w:proofErr w:type="gramEnd"/>
      <w:r w:rsidR="002F4B79" w:rsidRPr="00FD5C75">
        <w:rPr>
          <w:sz w:val="24"/>
          <w:szCs w:val="24"/>
        </w:rPr>
        <w:t xml:space="preserve">едь сколько  половин этих на свете, а только две сойдутся». То есть рассказ начинается с дороги. Если дорога – это жизнь, а люди – путешественники, то мы вправе выбирать, по какой дороге путешествовать и кого брать в попутчики. Кто же они, попутчики, волей </w:t>
      </w:r>
      <w:proofErr w:type="gramStart"/>
      <w:r w:rsidR="002F4B79" w:rsidRPr="00FD5C75">
        <w:rPr>
          <w:sz w:val="24"/>
          <w:szCs w:val="24"/>
        </w:rPr>
        <w:t>судьбы</w:t>
      </w:r>
      <w:proofErr w:type="gramEnd"/>
      <w:r w:rsidR="002F4B79" w:rsidRPr="00FD5C75">
        <w:rPr>
          <w:sz w:val="24"/>
          <w:szCs w:val="24"/>
        </w:rPr>
        <w:t xml:space="preserve">  оказавшиеся в одном вагоне, в одном купе?</w:t>
      </w:r>
    </w:p>
    <w:p w:rsidR="00FD5C75" w:rsidRPr="00FD5C75" w:rsidRDefault="001A09F3" w:rsidP="00901DCF">
      <w:pPr>
        <w:ind w:firstLine="708"/>
        <w:rPr>
          <w:sz w:val="24"/>
          <w:szCs w:val="24"/>
        </w:rPr>
      </w:pPr>
      <w:r w:rsidRPr="00FD5C75">
        <w:rPr>
          <w:sz w:val="24"/>
          <w:szCs w:val="24"/>
        </w:rPr>
        <w:t>Героев несколько</w:t>
      </w:r>
      <w:r w:rsidR="002F4B79" w:rsidRPr="00FD5C75">
        <w:rPr>
          <w:sz w:val="24"/>
          <w:szCs w:val="24"/>
        </w:rPr>
        <w:t>: Любовь Ивановна, её муж – господин Яворски</w:t>
      </w:r>
      <w:proofErr w:type="gramStart"/>
      <w:r w:rsidR="002F4B79" w:rsidRPr="00FD5C75">
        <w:rPr>
          <w:sz w:val="24"/>
          <w:szCs w:val="24"/>
        </w:rPr>
        <w:t>й-</w:t>
      </w:r>
      <w:proofErr w:type="gramEnd"/>
      <w:r w:rsidR="002F4B79" w:rsidRPr="00FD5C75">
        <w:rPr>
          <w:sz w:val="24"/>
          <w:szCs w:val="24"/>
        </w:rPr>
        <w:t xml:space="preserve">  и художник Шахов.  О Шахове автор сообщает немного</w:t>
      </w:r>
      <w:r w:rsidRPr="00FD5C75">
        <w:rPr>
          <w:sz w:val="24"/>
          <w:szCs w:val="24"/>
        </w:rPr>
        <w:t>: он мечтал об этой поездке много лет, всё время что-то мешало  осуществить задуманное, и вот, «продав небольшое имение, он собрался в дорогу, счастливый и беспечный». Автор сообщает нам эту подробность, чтобы в конце рассказа читатель понял, от чего,  не задумываясь, отказывается герой во имя любви. Куприн не рисует портрет Шахова, потому что хочет подчеркнуть другое: он стал хорошим собеседником и внимательным слушателем своей попутчице, именно этого ей и недоставало.</w:t>
      </w:r>
      <w:r w:rsidR="00FD5C75" w:rsidRPr="00FD5C75">
        <w:rPr>
          <w:sz w:val="24"/>
          <w:szCs w:val="24"/>
        </w:rPr>
        <w:t xml:space="preserve"> </w:t>
      </w:r>
    </w:p>
    <w:p w:rsidR="002F4B79" w:rsidRDefault="00FD5C75" w:rsidP="00901DCF">
      <w:pPr>
        <w:ind w:firstLine="708"/>
        <w:rPr>
          <w:sz w:val="24"/>
          <w:szCs w:val="24"/>
        </w:rPr>
      </w:pPr>
      <w:r w:rsidRPr="00FD5C75">
        <w:rPr>
          <w:sz w:val="24"/>
          <w:szCs w:val="24"/>
        </w:rPr>
        <w:t>Что же привлекло его в спутнице?</w:t>
      </w:r>
      <w:r>
        <w:rPr>
          <w:sz w:val="24"/>
          <w:szCs w:val="24"/>
        </w:rPr>
        <w:t xml:space="preserve"> Автор включает все способы восприятия. Герой любуется глазами: изящная фигурка, пепельные волосы, нежные глаза; воспринимает ушами</w:t>
      </w:r>
      <w:proofErr w:type="gramStart"/>
      <w:r>
        <w:rPr>
          <w:sz w:val="24"/>
          <w:szCs w:val="24"/>
        </w:rPr>
        <w:t xml:space="preserve"> :</w:t>
      </w:r>
      <w:proofErr w:type="gramEnd"/>
      <w:r>
        <w:rPr>
          <w:sz w:val="24"/>
          <w:szCs w:val="24"/>
        </w:rPr>
        <w:t xml:space="preserve"> «ему нравилось сквозь ритмический грохот вагонов слушать её мягкий голос», было в ней что-то « совсем не похожее на прозу обыденной жизни». Но самым важным </w:t>
      </w:r>
      <w:r>
        <w:rPr>
          <w:sz w:val="24"/>
          <w:szCs w:val="24"/>
        </w:rPr>
        <w:lastRenderedPageBreak/>
        <w:t>было то, что эта женщина понимала его с полуслова и проявляла интерес к тому, что интересовало его</w:t>
      </w:r>
      <w:proofErr w:type="gramStart"/>
      <w:r>
        <w:rPr>
          <w:sz w:val="24"/>
          <w:szCs w:val="24"/>
        </w:rPr>
        <w:t>… И</w:t>
      </w:r>
      <w:proofErr w:type="gramEnd"/>
      <w:r>
        <w:rPr>
          <w:sz w:val="24"/>
          <w:szCs w:val="24"/>
        </w:rPr>
        <w:t xml:space="preserve"> такое было с ним впервые, хотя он слыл знатоком женщин.</w:t>
      </w:r>
    </w:p>
    <w:p w:rsidR="00FD5C75" w:rsidRDefault="00FD5C75" w:rsidP="00901DCF">
      <w:pPr>
        <w:ind w:firstLine="708"/>
        <w:rPr>
          <w:sz w:val="24"/>
          <w:szCs w:val="24"/>
        </w:rPr>
      </w:pPr>
      <w:r>
        <w:rPr>
          <w:sz w:val="24"/>
          <w:szCs w:val="24"/>
        </w:rPr>
        <w:t>Образ главной героини Куприн создаёт иначе.</w:t>
      </w:r>
      <w:r w:rsidR="003C6E7E">
        <w:rPr>
          <w:sz w:val="24"/>
          <w:szCs w:val="24"/>
        </w:rPr>
        <w:t xml:space="preserve"> Он позволяет Любовь Ивановне рассказать историю своей жизни</w:t>
      </w:r>
      <w:proofErr w:type="gramStart"/>
      <w:r w:rsidR="003C6E7E">
        <w:rPr>
          <w:sz w:val="24"/>
          <w:szCs w:val="24"/>
        </w:rPr>
        <w:t xml:space="preserve">. </w:t>
      </w:r>
      <w:proofErr w:type="gramEnd"/>
      <w:r w:rsidR="003C6E7E">
        <w:rPr>
          <w:sz w:val="24"/>
          <w:szCs w:val="24"/>
        </w:rPr>
        <w:t xml:space="preserve">«Любовь Ивановна не помнила ни отца, ни матери». Обучением в институте она обязана троюродной тётке, ей же – знакомством с  Александром Андреевичем Яворским, ставшим впоследствии её мужем. «Плакала я, упрашивала тётку расстроить брак, руки у неё целовала, … не помогло», - вспоминает в своём рассказе Любовь Ивановна. Единственным утешением для неё в жизни с нелюбимым мужем являются книги, и случайный попутчик в поезде </w:t>
      </w:r>
      <w:r w:rsidR="0062323B">
        <w:rPr>
          <w:sz w:val="24"/>
          <w:szCs w:val="24"/>
        </w:rPr>
        <w:t>своим неподдельным интересом к ней украсил её жалкое существование.</w:t>
      </w:r>
    </w:p>
    <w:p w:rsidR="0062323B" w:rsidRDefault="0062323B" w:rsidP="00901DCF">
      <w:pPr>
        <w:ind w:firstLine="708"/>
        <w:rPr>
          <w:sz w:val="24"/>
          <w:szCs w:val="24"/>
        </w:rPr>
      </w:pPr>
      <w:r>
        <w:rPr>
          <w:sz w:val="24"/>
          <w:szCs w:val="24"/>
        </w:rPr>
        <w:t xml:space="preserve">«Лежавшая против </w:t>
      </w:r>
      <w:proofErr w:type="gramStart"/>
      <w:r>
        <w:rPr>
          <w:sz w:val="24"/>
          <w:szCs w:val="24"/>
        </w:rPr>
        <w:t>разговаривающих</w:t>
      </w:r>
      <w:proofErr w:type="gramEnd"/>
      <w:r>
        <w:rPr>
          <w:sz w:val="24"/>
          <w:szCs w:val="24"/>
        </w:rPr>
        <w:t>… фигура грузно перевернулась с боку на спину»,- так вводит Куприн в рассказ мужа Любови Ивановны. Небольшую, кажется, роль отвёл ему автор: лежать и ворчать. Однако ему удаётся портить «всю прелесть быстрого сближения» случайных попутчиков. События, действительно, происходят стремительно, это подчеркивается звуками движущегося поезда</w:t>
      </w:r>
      <w:r w:rsidR="00C104CE">
        <w:rPr>
          <w:sz w:val="24"/>
          <w:szCs w:val="24"/>
        </w:rPr>
        <w:t xml:space="preserve">. Динамичности рассказу </w:t>
      </w:r>
      <w:r w:rsidR="00376310">
        <w:rPr>
          <w:sz w:val="24"/>
          <w:szCs w:val="24"/>
        </w:rPr>
        <w:t xml:space="preserve"> придаёт и временная организация текста. ( «Двое суток», «наступали сумерки», «потом наступала ночь», «утром он встречались», «через четверть часа», «только десять минут свободных», «каждую минуту») Портретная характеристика Яворского даётся сразу после описания героини. Благодаря чему читатель чувствует противоположность мужа и жены, их несовместимость: «Трудно было придумать более типичную бюрократичес</w:t>
      </w:r>
      <w:r w:rsidR="000E1E61">
        <w:rPr>
          <w:sz w:val="24"/>
          <w:szCs w:val="24"/>
        </w:rPr>
        <w:t>к</w:t>
      </w:r>
      <w:r w:rsidR="00376310">
        <w:rPr>
          <w:sz w:val="24"/>
          <w:szCs w:val="24"/>
        </w:rPr>
        <w:t xml:space="preserve">ую физиономию: </w:t>
      </w:r>
      <w:r w:rsidR="000E1E61">
        <w:rPr>
          <w:sz w:val="24"/>
          <w:szCs w:val="24"/>
        </w:rPr>
        <w:t xml:space="preserve">выбритый жирный подбородок, окаймленный круглыми боками, жёлтый цвет лица, снабжённого всякими опухолями, складками и </w:t>
      </w:r>
      <w:proofErr w:type="spellStart"/>
      <w:r w:rsidR="000E1E61">
        <w:rPr>
          <w:sz w:val="24"/>
          <w:szCs w:val="24"/>
        </w:rPr>
        <w:t>обвислостями</w:t>
      </w:r>
      <w:proofErr w:type="spellEnd"/>
      <w:r w:rsidR="000E1E61">
        <w:rPr>
          <w:sz w:val="24"/>
          <w:szCs w:val="24"/>
        </w:rPr>
        <w:t>, стеклянно-неподвижные глаза…»  У него даже не лицо, а «физиономия», и мы понимаем авторское отношение к Яворскому. За что же не любит Яворского Куприн? Он прямо говорит об этом:  слишком любит Яворский себя и не любит совсем других. И по этой же причине вряд ли бы из него получился хороший собеседник – попутчик. Предметом разговора для него могли быть только петербургские сплетни и собственные болезни.</w:t>
      </w:r>
      <w:r w:rsidR="00C773BC">
        <w:rPr>
          <w:sz w:val="24"/>
          <w:szCs w:val="24"/>
        </w:rPr>
        <w:t xml:space="preserve"> Дополнением к образу становится отношение мужа к жене, которое хорошо передаёт речь персонажа. Яворский обращается к жене «то </w:t>
      </w:r>
      <w:proofErr w:type="gramStart"/>
      <w:r w:rsidR="00C773BC">
        <w:rPr>
          <w:sz w:val="24"/>
          <w:szCs w:val="24"/>
        </w:rPr>
        <w:t>язвительно-нежно</w:t>
      </w:r>
      <w:proofErr w:type="gramEnd"/>
      <w:r w:rsidR="00C773BC">
        <w:rPr>
          <w:sz w:val="24"/>
          <w:szCs w:val="24"/>
        </w:rPr>
        <w:t xml:space="preserve">, на «вы», то умышленно деспотично», «брюзжал на неё с утра до вечера», «передразнивал». Он позволял себе в присутствии посторонних людей делать Любовь Ивановне замечания, выражая своё недовольство тем, что та называет его по имени и отчеству, а это, по его мнению, вульгарно, читать лекцию « </w:t>
      </w:r>
      <w:proofErr w:type="gramStart"/>
      <w:r w:rsidR="00C773BC">
        <w:rPr>
          <w:sz w:val="24"/>
          <w:szCs w:val="24"/>
        </w:rPr>
        <w:t>о</w:t>
      </w:r>
      <w:proofErr w:type="gramEnd"/>
      <w:r w:rsidR="00C773BC">
        <w:rPr>
          <w:sz w:val="24"/>
          <w:szCs w:val="24"/>
        </w:rPr>
        <w:t xml:space="preserve"> обязанностях хорошей жены».</w:t>
      </w:r>
      <w:r w:rsidR="00B26207">
        <w:rPr>
          <w:sz w:val="24"/>
          <w:szCs w:val="24"/>
        </w:rPr>
        <w:t xml:space="preserve"> Унижение – норма для Яворского. Читатель понимает это по реакции Любовь Ивановны, которая молчит и нервно </w:t>
      </w:r>
      <w:proofErr w:type="gramStart"/>
      <w:r w:rsidR="00B26207">
        <w:rPr>
          <w:sz w:val="24"/>
          <w:szCs w:val="24"/>
        </w:rPr>
        <w:t>хрустит сложенными вместе пальцами  она привыкла</w:t>
      </w:r>
      <w:proofErr w:type="gramEnd"/>
      <w:r w:rsidR="00B26207">
        <w:rPr>
          <w:sz w:val="24"/>
          <w:szCs w:val="24"/>
        </w:rPr>
        <w:t>.</w:t>
      </w:r>
      <w:r w:rsidR="00BC1C2D">
        <w:rPr>
          <w:sz w:val="24"/>
          <w:szCs w:val="24"/>
        </w:rPr>
        <w:t xml:space="preserve"> А «Шахову казалось, что муж на неё смотрит, как на благоприобретённую собственность»</w:t>
      </w:r>
    </w:p>
    <w:p w:rsidR="00343E3D" w:rsidRDefault="00343E3D" w:rsidP="00901DCF">
      <w:pPr>
        <w:ind w:firstLine="708"/>
        <w:rPr>
          <w:sz w:val="24"/>
          <w:szCs w:val="24"/>
        </w:rPr>
      </w:pPr>
      <w:r>
        <w:rPr>
          <w:sz w:val="24"/>
          <w:szCs w:val="24"/>
        </w:rPr>
        <w:t xml:space="preserve">Следом за монологом мужа идет диалог героев. И это вновь контраст. Неуважительному тону мужа Куприн противопоставляет речь художника, который боится «показаться нескромным и … назойливым». И если во время  диалога с мужем Любовь Ивановна молчала и проявляла холодность, то в разговоре с попутчиком она живо возражает и смело говорит о том, что чувствует: «… мне кажется, что я вам …всё могла бы </w:t>
      </w:r>
      <w:r>
        <w:rPr>
          <w:sz w:val="24"/>
          <w:szCs w:val="24"/>
        </w:rPr>
        <w:lastRenderedPageBreak/>
        <w:t>рассказать, что у меня на душе и что со мной было». Так Куприн подводит читателя к мысли о том, что на самом деле близким по духу может оказаться случайный встречный, а человек, с которым ты был рядом много лет, - совершенно чужим. И, когда придёт понимание этого,</w:t>
      </w:r>
      <w:r w:rsidR="00DC1ACD">
        <w:rPr>
          <w:sz w:val="24"/>
          <w:szCs w:val="24"/>
        </w:rPr>
        <w:t xml:space="preserve"> «разъезд» станет очевиден. Вот так и ещё одно значение названия рассказа открывается нам – это расставание совершенно чужих друг другу людей. Это расставание неизбежно, определяется оно временем. И этот момент наступает, его можно считать ключевым в рассказе.  А роль связующего звена в рассказе сыграет размышление Шахова, оказавшегося на платформе после очередной унизительной сцены морального насилия Яворского над своей женой. Размышление представляет собой ряд вопросов, ответов на которые не даётся, но это вопросы-двигатели: «Что с</w:t>
      </w:r>
      <w:r w:rsidR="009C5916">
        <w:rPr>
          <w:sz w:val="24"/>
          <w:szCs w:val="24"/>
        </w:rPr>
        <w:t xml:space="preserve"> </w:t>
      </w:r>
      <w:r w:rsidR="00DC1ACD">
        <w:rPr>
          <w:sz w:val="24"/>
          <w:szCs w:val="24"/>
        </w:rPr>
        <w:t xml:space="preserve">ней будет? Чем она удовлетвориться? Покорится ли она своей участи </w:t>
      </w:r>
      <w:proofErr w:type="spellStart"/>
      <w:r w:rsidR="00DC1ACD">
        <w:rPr>
          <w:sz w:val="24"/>
          <w:szCs w:val="24"/>
        </w:rPr>
        <w:t>полурабы</w:t>
      </w:r>
      <w:proofErr w:type="spellEnd"/>
      <w:r w:rsidR="00DC1ACD">
        <w:rPr>
          <w:sz w:val="24"/>
          <w:szCs w:val="24"/>
        </w:rPr>
        <w:t xml:space="preserve">, </w:t>
      </w:r>
      <w:proofErr w:type="spellStart"/>
      <w:r w:rsidR="009C5916">
        <w:rPr>
          <w:sz w:val="24"/>
          <w:szCs w:val="24"/>
        </w:rPr>
        <w:t>п</w:t>
      </w:r>
      <w:r w:rsidR="00DC1ACD">
        <w:rPr>
          <w:sz w:val="24"/>
          <w:szCs w:val="24"/>
        </w:rPr>
        <w:t>олуналожницы</w:t>
      </w:r>
      <w:proofErr w:type="spellEnd"/>
      <w:r w:rsidR="00DC1ACD">
        <w:rPr>
          <w:sz w:val="24"/>
          <w:szCs w:val="24"/>
        </w:rPr>
        <w:t>?»</w:t>
      </w:r>
    </w:p>
    <w:p w:rsidR="009C5916" w:rsidRDefault="009C5916" w:rsidP="00901DCF">
      <w:pPr>
        <w:ind w:firstLine="708"/>
        <w:rPr>
          <w:sz w:val="24"/>
          <w:szCs w:val="24"/>
        </w:rPr>
      </w:pPr>
      <w:r>
        <w:rPr>
          <w:sz w:val="24"/>
          <w:szCs w:val="24"/>
        </w:rPr>
        <w:t xml:space="preserve">Всё решится так же  внезапно, как и началось. Стремительность происходящего и решительность героев Куприн показывает с помощью времени. «Поезд стоит час и десять минут!» - прокричал кондуктор. Любовь Ивановна и Шахов  - на одной платформе, их руки соединились во взаимных пожатиях, они оба взволнованы, они понимают, что встретились, чтобы расстаться, в глазах у </w:t>
      </w:r>
      <w:proofErr w:type="gramStart"/>
      <w:r>
        <w:rPr>
          <w:sz w:val="24"/>
          <w:szCs w:val="24"/>
        </w:rPr>
        <w:t>обоих</w:t>
      </w:r>
      <w:proofErr w:type="gramEnd"/>
      <w:r>
        <w:rPr>
          <w:sz w:val="24"/>
          <w:szCs w:val="24"/>
        </w:rPr>
        <w:t xml:space="preserve"> слёзы, с уст обоих слетают признания….</w:t>
      </w:r>
    </w:p>
    <w:p w:rsidR="009C5916" w:rsidRDefault="009C5916" w:rsidP="00901DCF">
      <w:pPr>
        <w:ind w:firstLine="708"/>
        <w:rPr>
          <w:sz w:val="24"/>
          <w:szCs w:val="24"/>
        </w:rPr>
      </w:pPr>
      <w:r>
        <w:rPr>
          <w:sz w:val="24"/>
          <w:szCs w:val="24"/>
        </w:rPr>
        <w:t>И вдруг</w:t>
      </w:r>
      <w:r w:rsidR="003800FB">
        <w:rPr>
          <w:sz w:val="24"/>
          <w:szCs w:val="24"/>
        </w:rPr>
        <w:t xml:space="preserve"> лирический монолог Любови Ивановны</w:t>
      </w:r>
      <w:proofErr w:type="gramStart"/>
      <w:r>
        <w:rPr>
          <w:sz w:val="24"/>
          <w:szCs w:val="24"/>
        </w:rPr>
        <w:t xml:space="preserve"> :</w:t>
      </w:r>
      <w:proofErr w:type="gramEnd"/>
      <w:r>
        <w:rPr>
          <w:sz w:val="24"/>
          <w:szCs w:val="24"/>
        </w:rPr>
        <w:t xml:space="preserve"> «Смотрите: стоят два поезд</w:t>
      </w:r>
      <w:r w:rsidR="003800FB">
        <w:rPr>
          <w:sz w:val="24"/>
          <w:szCs w:val="24"/>
        </w:rPr>
        <w:t>а. Встретились они и разойдутся</w:t>
      </w:r>
      <w:r>
        <w:rPr>
          <w:sz w:val="24"/>
          <w:szCs w:val="24"/>
        </w:rPr>
        <w:t>, а из окон два человека друг на друга смотрят и глазами провожают</w:t>
      </w:r>
      <w:r w:rsidR="003800FB">
        <w:rPr>
          <w:sz w:val="24"/>
          <w:szCs w:val="24"/>
        </w:rPr>
        <w:t xml:space="preserve">, пока не скроются из виду. А может быть…эти  два человека …такое бы счастье дали друг другу… такое счастье…» Нет, роль </w:t>
      </w:r>
      <w:proofErr w:type="spellStart"/>
      <w:r w:rsidR="003800FB">
        <w:rPr>
          <w:sz w:val="24"/>
          <w:szCs w:val="24"/>
        </w:rPr>
        <w:t>полурабы</w:t>
      </w:r>
      <w:proofErr w:type="spellEnd"/>
      <w:r w:rsidR="003800FB">
        <w:rPr>
          <w:sz w:val="24"/>
          <w:szCs w:val="24"/>
        </w:rPr>
        <w:t xml:space="preserve"> её не устраивает уже. Это переломный момент в рассказе и судьбе героев</w:t>
      </w:r>
      <w:proofErr w:type="gramStart"/>
      <w:r w:rsidR="003800FB">
        <w:rPr>
          <w:sz w:val="24"/>
          <w:szCs w:val="24"/>
        </w:rPr>
        <w:t xml:space="preserve">. </w:t>
      </w:r>
      <w:proofErr w:type="gramEnd"/>
      <w:r w:rsidR="003800FB">
        <w:rPr>
          <w:sz w:val="24"/>
          <w:szCs w:val="24"/>
        </w:rPr>
        <w:t>«Второй звонок» - предложение Шахова сбежать. «Несколько секунд» - согласие Любовь Ивановны</w:t>
      </w:r>
      <w:proofErr w:type="gramStart"/>
      <w:r w:rsidR="003800FB">
        <w:rPr>
          <w:sz w:val="24"/>
          <w:szCs w:val="24"/>
        </w:rPr>
        <w:t xml:space="preserve">. </w:t>
      </w:r>
      <w:proofErr w:type="gramEnd"/>
      <w:r w:rsidR="003800FB">
        <w:rPr>
          <w:sz w:val="24"/>
          <w:szCs w:val="24"/>
        </w:rPr>
        <w:t>«В одно мгновение» - на другой платформе</w:t>
      </w:r>
      <w:proofErr w:type="gramStart"/>
      <w:r w:rsidR="003800FB">
        <w:rPr>
          <w:sz w:val="24"/>
          <w:szCs w:val="24"/>
        </w:rPr>
        <w:t xml:space="preserve">. </w:t>
      </w:r>
      <w:proofErr w:type="gramEnd"/>
      <w:r w:rsidR="003800FB">
        <w:rPr>
          <w:sz w:val="24"/>
          <w:szCs w:val="24"/>
        </w:rPr>
        <w:t>«Раздался третий звонок», «свисток на станции», «свисток на паровозе»… Так завершается рассказ Куприна, но начинается  рассказ о новой жизни двух любящих сердец.</w:t>
      </w:r>
      <w:r w:rsidR="00964829">
        <w:rPr>
          <w:sz w:val="24"/>
          <w:szCs w:val="24"/>
        </w:rPr>
        <w:t xml:space="preserve"> </w:t>
      </w:r>
    </w:p>
    <w:p w:rsidR="00964829" w:rsidRDefault="00964829" w:rsidP="00901DCF">
      <w:pPr>
        <w:ind w:firstLine="708"/>
        <w:rPr>
          <w:sz w:val="24"/>
          <w:szCs w:val="24"/>
        </w:rPr>
      </w:pPr>
      <w:r>
        <w:rPr>
          <w:sz w:val="24"/>
          <w:szCs w:val="24"/>
        </w:rPr>
        <w:t>О чем этот рассказ? О праве человека выбирать. О желании быть счастливым.  О возможностях, которые порой предоставляет жизнь, и умении ими пользоваться.  Думаю, что рассказ не только учит, но и заставляет размышлять, а это  делает его нужным</w:t>
      </w:r>
      <w:proofErr w:type="gramStart"/>
      <w:r>
        <w:rPr>
          <w:sz w:val="24"/>
          <w:szCs w:val="24"/>
        </w:rPr>
        <w:t xml:space="preserve"> .</w:t>
      </w:r>
      <w:bookmarkStart w:id="0" w:name="_GoBack"/>
      <w:bookmarkEnd w:id="0"/>
      <w:proofErr w:type="gramEnd"/>
    </w:p>
    <w:p w:rsidR="009C5916" w:rsidRPr="00FD5C75" w:rsidRDefault="009C5916" w:rsidP="00901DCF">
      <w:pPr>
        <w:ind w:firstLine="708"/>
        <w:rPr>
          <w:sz w:val="24"/>
          <w:szCs w:val="24"/>
        </w:rPr>
      </w:pPr>
    </w:p>
    <w:p w:rsidR="002F4B79" w:rsidRPr="00FD5C75" w:rsidRDefault="002F4B79" w:rsidP="00901DCF">
      <w:pPr>
        <w:ind w:firstLine="708"/>
        <w:rPr>
          <w:sz w:val="24"/>
          <w:szCs w:val="24"/>
        </w:rPr>
      </w:pPr>
    </w:p>
    <w:sectPr w:rsidR="002F4B79" w:rsidRPr="00FD5C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8AE"/>
    <w:rsid w:val="000B333C"/>
    <w:rsid w:val="000E1E61"/>
    <w:rsid w:val="001A09F3"/>
    <w:rsid w:val="002F4B79"/>
    <w:rsid w:val="00343E3D"/>
    <w:rsid w:val="00376310"/>
    <w:rsid w:val="003800FB"/>
    <w:rsid w:val="003C6E7E"/>
    <w:rsid w:val="003E3D02"/>
    <w:rsid w:val="0062323B"/>
    <w:rsid w:val="00901DCF"/>
    <w:rsid w:val="00964829"/>
    <w:rsid w:val="009C5916"/>
    <w:rsid w:val="00A52266"/>
    <w:rsid w:val="00B26207"/>
    <w:rsid w:val="00BC1C2D"/>
    <w:rsid w:val="00C104CE"/>
    <w:rsid w:val="00C773BC"/>
    <w:rsid w:val="00DC1ACD"/>
    <w:rsid w:val="00F648AE"/>
    <w:rsid w:val="00FD5C75"/>
    <w:rsid w:val="00FF6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TotalTime>
  <Pages>1</Pages>
  <Words>1266</Words>
  <Characters>7218</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2</cp:revision>
  <dcterms:created xsi:type="dcterms:W3CDTF">2022-05-26T08:42:00Z</dcterms:created>
  <dcterms:modified xsi:type="dcterms:W3CDTF">2022-05-26T12:46:00Z</dcterms:modified>
</cp:coreProperties>
</file>